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B3B9" w14:textId="049FA69E" w:rsidR="00455DCF" w:rsidRDefault="00455DCF"/>
    <w:p w14:paraId="6E5D0590" w14:textId="2C40A251" w:rsidR="000B3406" w:rsidRPr="000B3406" w:rsidRDefault="0069243B" w:rsidP="000B3406">
      <w:pPr>
        <w:jc w:val="right"/>
        <w:rPr>
          <w:sz w:val="18"/>
          <w:szCs w:val="18"/>
        </w:rPr>
      </w:pPr>
      <w:r>
        <w:rPr>
          <w:sz w:val="18"/>
          <w:szCs w:val="18"/>
        </w:rPr>
        <w:t>Warszawa, luty</w:t>
      </w:r>
      <w:r w:rsidR="00E0577D">
        <w:rPr>
          <w:sz w:val="18"/>
          <w:szCs w:val="18"/>
        </w:rPr>
        <w:t xml:space="preserve"> 2023</w:t>
      </w:r>
      <w:r w:rsidR="007E4D4F">
        <w:rPr>
          <w:sz w:val="18"/>
          <w:szCs w:val="18"/>
        </w:rPr>
        <w:t xml:space="preserve"> </w:t>
      </w:r>
      <w:r w:rsidR="005C47F6">
        <w:rPr>
          <w:sz w:val="18"/>
          <w:szCs w:val="18"/>
        </w:rPr>
        <w:t>r.</w:t>
      </w:r>
    </w:p>
    <w:p w14:paraId="1E1AD2DF" w14:textId="0B20B6C9" w:rsidR="00A143E8" w:rsidRDefault="00A143E8" w:rsidP="00EC38AC">
      <w:pPr>
        <w:spacing w:after="0" w:line="23" w:lineRule="atLeast"/>
        <w:jc w:val="center"/>
        <w:rPr>
          <w:b/>
          <w:sz w:val="24"/>
          <w:szCs w:val="24"/>
        </w:rPr>
      </w:pPr>
    </w:p>
    <w:p w14:paraId="58F2C70E" w14:textId="289924AD" w:rsidR="00D05BCD" w:rsidRDefault="00D05BCD" w:rsidP="00EC3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Graj w zielone … z Big-Active!</w:t>
      </w:r>
    </w:p>
    <w:p w14:paraId="70AEE91D" w14:textId="21AE2729" w:rsidR="00D05BCD" w:rsidRDefault="00D05BCD" w:rsidP="00277380">
      <w:pPr>
        <w:jc w:val="both"/>
        <w:rPr>
          <w:b/>
        </w:rPr>
      </w:pPr>
      <w:r>
        <w:rPr>
          <w:b/>
        </w:rPr>
        <w:t xml:space="preserve">Ma przyjemny smak i niepowtarzalny </w:t>
      </w:r>
      <w:r w:rsidR="008C41FB">
        <w:rPr>
          <w:b/>
        </w:rPr>
        <w:t>aromat.</w:t>
      </w:r>
      <w:r w:rsidR="00632CBE">
        <w:rPr>
          <w:b/>
        </w:rPr>
        <w:t xml:space="preserve"> </w:t>
      </w:r>
      <w:r w:rsidR="00632CBE" w:rsidRPr="00632CBE">
        <w:rPr>
          <w:b/>
        </w:rPr>
        <w:t xml:space="preserve">W zależności od czasu zaparzania może dodawać energii </w:t>
      </w:r>
      <w:r w:rsidR="00632CBE">
        <w:rPr>
          <w:b/>
        </w:rPr>
        <w:t xml:space="preserve">lub przynosić przyjemne odprężenie. </w:t>
      </w:r>
      <w:r>
        <w:rPr>
          <w:b/>
        </w:rPr>
        <w:t>Pozytywnie działa na nasze ciało i umysł. Jest doskonałym wyborem na każdą porę dnia. Zielona herbata, bo o niej mowa, nie bez przyczyny cieszy się tak ogromną popularnością. I ch</w:t>
      </w:r>
      <w:r w:rsidR="00EC38AC">
        <w:rPr>
          <w:b/>
        </w:rPr>
        <w:t>oć sama w sobie smakuje wspaniale</w:t>
      </w:r>
      <w:r>
        <w:rPr>
          <w:b/>
        </w:rPr>
        <w:t>, to świetnie komponuje się również z różnorodnymi dodatkami. Marka Big-Active na bazie dużych liści herbaty, egzotycznych owoców i płatków kwiatów stworzyła wyjątkową kolekcję zielonych herbat. Te oryginalne propozycje zaskoczą i zachwycą nawet najbardziej wymagające koneserki, które nie od dziś „grają w zielone”!</w:t>
      </w:r>
    </w:p>
    <w:p w14:paraId="66F7B6A4" w14:textId="7F8D71D8" w:rsidR="00D05BCD" w:rsidRDefault="00067933" w:rsidP="00277380">
      <w:pPr>
        <w:jc w:val="both"/>
      </w:pPr>
      <w:r>
        <w:t xml:space="preserve">Istnieje wiele </w:t>
      </w:r>
      <w:r w:rsidR="007C3898">
        <w:t xml:space="preserve">rodzajów </w:t>
      </w:r>
      <w:r>
        <w:t>herbat i choć wszystkie powstają z takiego samego herbacianego krzewu, to każda z nich</w:t>
      </w:r>
      <w:r w:rsidR="00EC38AC">
        <w:t>,</w:t>
      </w:r>
      <w:r>
        <w:t xml:space="preserve"> dzięki określonemu sposobowi</w:t>
      </w:r>
      <w:r w:rsidR="00632CBE">
        <w:t xml:space="preserve"> </w:t>
      </w:r>
      <w:r w:rsidR="007C3898">
        <w:t>przetwarzania</w:t>
      </w:r>
      <w:r>
        <w:t xml:space="preserve">, zyskuje swój unikalny charakter. A jaka jest zielona? </w:t>
      </w:r>
      <w:r w:rsidR="00387DEE">
        <w:t xml:space="preserve">Naprawdę wyjątkowa! </w:t>
      </w:r>
      <w:r>
        <w:t>Ma bardziej subtelny smak i aromat niż herbata czarna, a także delikatny kolor. Te cechy wynikają z krótszego procesu</w:t>
      </w:r>
      <w:r w:rsidR="00632CBE">
        <w:t xml:space="preserve"> </w:t>
      </w:r>
      <w:r w:rsidR="00A61E91">
        <w:t>przygotowania</w:t>
      </w:r>
      <w:r>
        <w:t>, w którym utlenianie zebranych liści</w:t>
      </w:r>
      <w:r w:rsidR="008C41FB">
        <w:t xml:space="preserve"> herbaty zostaje zatrzymane. J</w:t>
      </w:r>
      <w:r>
        <w:t xml:space="preserve">ak ją zaparzać? Jeśli nie chcemy utracić </w:t>
      </w:r>
      <w:r w:rsidR="00387DEE">
        <w:t xml:space="preserve">tych </w:t>
      </w:r>
      <w:r w:rsidR="00E66972">
        <w:t xml:space="preserve">cennych </w:t>
      </w:r>
      <w:r>
        <w:t>walorów, pamiętajmy, by nie zalewać jej wrzątkiem, lecz wodą o temperaturze ok. 90</w:t>
      </w:r>
      <w:r>
        <w:rPr>
          <w:rFonts w:cstheme="minorHAnsi"/>
        </w:rPr>
        <w:t>°</w:t>
      </w:r>
      <w:r>
        <w:t>C.</w:t>
      </w:r>
    </w:p>
    <w:p w14:paraId="317DD216" w14:textId="65A5C36B" w:rsidR="00D05BCD" w:rsidRDefault="00D05BCD" w:rsidP="00277380">
      <w:pPr>
        <w:jc w:val="both"/>
        <w:rPr>
          <w:b/>
        </w:rPr>
      </w:pPr>
      <w:r>
        <w:rPr>
          <w:b/>
        </w:rPr>
        <w:t>Zielone dopełnienie dobrych chwil</w:t>
      </w:r>
    </w:p>
    <w:p w14:paraId="78E9D9D8" w14:textId="2346D6EF" w:rsidR="00387DEE" w:rsidRDefault="00474E00" w:rsidP="00277380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52A5C71A" wp14:editId="7F8E0B44">
            <wp:simplePos x="0" y="0"/>
            <wp:positionH relativeFrom="margin">
              <wp:posOffset>3129280</wp:posOffset>
            </wp:positionH>
            <wp:positionV relativeFrom="margin">
              <wp:posOffset>4100830</wp:posOffset>
            </wp:positionV>
            <wp:extent cx="2752725" cy="275272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ielone Big Ac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DEE">
        <w:t xml:space="preserve">Zielona </w:t>
      </w:r>
      <w:r w:rsidR="00934151">
        <w:t xml:space="preserve">herbata </w:t>
      </w:r>
      <w:r w:rsidR="00387DEE">
        <w:t>to idealna towarzyszka przez cały dzień! W każdym momencie możemy cieszyć się jej oryginalnym smakiem i aromatem</w:t>
      </w:r>
      <w:r w:rsidR="00EC38AC">
        <w:t>,</w:t>
      </w:r>
      <w:r w:rsidR="00387DEE">
        <w:t xml:space="preserve"> a dzięki ekspresowym herbatom Big-Active, wspaniały napar możemy przygotować </w:t>
      </w:r>
      <w:r w:rsidR="00EC38AC">
        <w:t xml:space="preserve">naprawdę </w:t>
      </w:r>
      <w:r w:rsidR="00387DEE">
        <w:t>szybko i bardzo wygodnie.</w:t>
      </w:r>
    </w:p>
    <w:p w14:paraId="049319AE" w14:textId="672DDFF3" w:rsidR="00387DEE" w:rsidRDefault="00387DEE" w:rsidP="00277380">
      <w:pPr>
        <w:jc w:val="both"/>
      </w:pPr>
      <w:r>
        <w:t>Zielone herbaty Big-Active to przede wszystkim zaskakująca feeria smaków. Podstawą każdego wariantu są duże, suszone liście herbaty, które stanowią idealną bazę do ciekawych dodatków</w:t>
      </w:r>
      <w:r w:rsidR="00EC38AC">
        <w:t>:</w:t>
      </w:r>
      <w:r>
        <w:t xml:space="preserve"> egzotycznych (i nie tylko!) owoców oraz płatkó</w:t>
      </w:r>
      <w:r w:rsidR="00FF7793">
        <w:t>w kwiatów. Każda z tych herbat została zamknięta w przezroczystej torebce, która jest schowana w osobną kopertkę – dzięki temu ulubion</w:t>
      </w:r>
      <w:bookmarkStart w:id="0" w:name="_GoBack"/>
      <w:bookmarkEnd w:id="0"/>
      <w:r w:rsidR="00FF7793">
        <w:t xml:space="preserve">y smak można mieć zawsze przy sobie. </w:t>
      </w:r>
    </w:p>
    <w:p w14:paraId="022637D4" w14:textId="7BBA4720" w:rsidR="00FF7793" w:rsidRPr="00387DEE" w:rsidRDefault="00FF7793" w:rsidP="00277380">
      <w:pPr>
        <w:jc w:val="both"/>
      </w:pPr>
      <w:r>
        <w:t>W linii zielonych herbat Big-Active można znaleźć 8 różnorodnych wariantów:</w:t>
      </w:r>
    </w:p>
    <w:p w14:paraId="421CFE68" w14:textId="095F4C53" w:rsidR="00D05BCD" w:rsidRDefault="00051675" w:rsidP="00277380">
      <w:pPr>
        <w:jc w:val="both"/>
      </w:pPr>
      <w:r>
        <w:rPr>
          <w:b/>
        </w:rPr>
        <w:t xml:space="preserve">Big-Active </w:t>
      </w:r>
      <w:r w:rsidR="00D05BCD" w:rsidRPr="00484836">
        <w:rPr>
          <w:b/>
        </w:rPr>
        <w:t xml:space="preserve">Herbata zielona </w:t>
      </w:r>
      <w:proofErr w:type="spellStart"/>
      <w:r w:rsidR="00D05BCD" w:rsidRPr="00484836">
        <w:rPr>
          <w:b/>
        </w:rPr>
        <w:t>Pure</w:t>
      </w:r>
      <w:proofErr w:type="spellEnd"/>
      <w:r w:rsidR="00D05BCD" w:rsidRPr="00484836">
        <w:rPr>
          <w:b/>
        </w:rPr>
        <w:t xml:space="preserve"> Green</w:t>
      </w:r>
      <w:r w:rsidR="00EC38AC">
        <w:rPr>
          <w:b/>
        </w:rPr>
        <w:t xml:space="preserve"> –</w:t>
      </w:r>
      <w:r w:rsidR="00191A9F">
        <w:t xml:space="preserve"> </w:t>
      </w:r>
      <w:r w:rsidR="008C41FB">
        <w:t xml:space="preserve">czyli </w:t>
      </w:r>
      <w:r w:rsidR="00EC38AC">
        <w:t>prawdziwa klasyka. K</w:t>
      </w:r>
      <w:r>
        <w:t xml:space="preserve">wintesencja </w:t>
      </w:r>
      <w:r w:rsidR="00D05BCD">
        <w:t xml:space="preserve">zielonej herbaty – 100% naturalnego </w:t>
      </w:r>
      <w:r w:rsidR="00D05BCD" w:rsidRPr="00060DD1">
        <w:t>głębokiego smaku i szlachetnego aromatu</w:t>
      </w:r>
      <w:r w:rsidR="00191A9F">
        <w:t>, zamkniętych</w:t>
      </w:r>
      <w:r w:rsidR="00D05BCD">
        <w:t xml:space="preserve"> w</w:t>
      </w:r>
      <w:r w:rsidR="00934151">
        <w:t xml:space="preserve"> przezroczystej</w:t>
      </w:r>
      <w:r w:rsidR="00D05BCD">
        <w:t xml:space="preserve"> biodegradowalnej torebce. Dzięki temu „wiesz</w:t>
      </w:r>
      <w:r>
        <w:t>,</w:t>
      </w:r>
      <w:r w:rsidR="00D05BCD">
        <w:t xml:space="preserve"> co pijesz”!</w:t>
      </w:r>
    </w:p>
    <w:p w14:paraId="6D58B23F" w14:textId="1BA8B952" w:rsidR="00D05BCD" w:rsidRDefault="00051675" w:rsidP="00277380">
      <w:pPr>
        <w:jc w:val="both"/>
      </w:pPr>
      <w:r>
        <w:rPr>
          <w:b/>
        </w:rPr>
        <w:t xml:space="preserve">Big-Active </w:t>
      </w:r>
      <w:r w:rsidR="00D05BCD" w:rsidRPr="00A307E7">
        <w:rPr>
          <w:b/>
        </w:rPr>
        <w:t xml:space="preserve">Herbata zielona z papają i jagodami </w:t>
      </w:r>
      <w:proofErr w:type="spellStart"/>
      <w:r w:rsidR="00D05BCD" w:rsidRPr="00A307E7">
        <w:rPr>
          <w:b/>
        </w:rPr>
        <w:t>goji</w:t>
      </w:r>
      <w:proofErr w:type="spellEnd"/>
      <w:r w:rsidR="00191A9F">
        <w:t xml:space="preserve"> -</w:t>
      </w:r>
      <w:r w:rsidR="00D05BCD">
        <w:t xml:space="preserve"> idealna propozycja dla tych, któr</w:t>
      </w:r>
      <w:r w:rsidR="00191A9F">
        <w:t>zy preferują napary o autentycznie</w:t>
      </w:r>
      <w:r w:rsidR="00D05BCD">
        <w:t xml:space="preserve"> egzotycznym smaku i aromacie. Skórka pomarańczy i płatki s</w:t>
      </w:r>
      <w:r>
        <w:t>łonecznika są dopełnieniem wyjątkowego charakteru tej kompozycji</w:t>
      </w:r>
      <w:r w:rsidR="00D05BCD">
        <w:t>.</w:t>
      </w:r>
    </w:p>
    <w:p w14:paraId="7EBB0C40" w14:textId="6709AB7A" w:rsidR="00D05BCD" w:rsidRDefault="00051675" w:rsidP="00277380">
      <w:pPr>
        <w:jc w:val="both"/>
      </w:pPr>
      <w:r>
        <w:rPr>
          <w:b/>
        </w:rPr>
        <w:lastRenderedPageBreak/>
        <w:t xml:space="preserve">Big-Active </w:t>
      </w:r>
      <w:r w:rsidR="00D05BCD" w:rsidRPr="00DD6358">
        <w:rPr>
          <w:b/>
        </w:rPr>
        <w:t xml:space="preserve">Herbata zielona z maliną i </w:t>
      </w:r>
      <w:proofErr w:type="spellStart"/>
      <w:r w:rsidR="00D05BCD" w:rsidRPr="00DD6358">
        <w:rPr>
          <w:b/>
        </w:rPr>
        <w:t>marakują</w:t>
      </w:r>
      <w:proofErr w:type="spellEnd"/>
      <w:r w:rsidR="00191A9F">
        <w:t xml:space="preserve"> -</w:t>
      </w:r>
      <w:r>
        <w:t xml:space="preserve"> oryginalne, a przy tym perfekcyjne</w:t>
      </w:r>
      <w:r w:rsidR="00D05BCD">
        <w:t xml:space="preserve"> połączenie klasycznej zi</w:t>
      </w:r>
      <w:r>
        <w:t>elonej herbaty z owocowymi dodatkami</w:t>
      </w:r>
      <w:r w:rsidR="00191A9F">
        <w:t>.</w:t>
      </w:r>
      <w:r w:rsidR="00D05BCD">
        <w:t xml:space="preserve"> </w:t>
      </w:r>
      <w:r w:rsidR="008C41FB">
        <w:t>Słodkie m</w:t>
      </w:r>
      <w:r>
        <w:t xml:space="preserve">aliny i lekko kwaskowa </w:t>
      </w:r>
      <w:proofErr w:type="spellStart"/>
      <w:r w:rsidR="00191A9F">
        <w:t>marakuja</w:t>
      </w:r>
      <w:proofErr w:type="spellEnd"/>
      <w:r w:rsidR="00191A9F">
        <w:t xml:space="preserve"> stanowią zgrany duet, a b</w:t>
      </w:r>
      <w:r w:rsidR="00D05BCD">
        <w:t xml:space="preserve">łękitne płatki kwiatu bławatka </w:t>
      </w:r>
      <w:r w:rsidR="008C41FB">
        <w:t>wieńczą całość</w:t>
      </w:r>
      <w:r>
        <w:t>.</w:t>
      </w:r>
    </w:p>
    <w:p w14:paraId="68D1ECB5" w14:textId="399957CD" w:rsidR="00D05BCD" w:rsidRDefault="008C2C2D" w:rsidP="00277380">
      <w:pPr>
        <w:jc w:val="both"/>
      </w:pPr>
      <w:r>
        <w:rPr>
          <w:b/>
        </w:rPr>
        <w:t xml:space="preserve">Big-Active </w:t>
      </w:r>
      <w:r w:rsidR="00D05BCD" w:rsidRPr="002D05C6">
        <w:rPr>
          <w:b/>
        </w:rPr>
        <w:t>Herbata zielona z pigwą i granatem</w:t>
      </w:r>
      <w:r>
        <w:t xml:space="preserve"> - </w:t>
      </w:r>
      <w:r w:rsidR="00051675">
        <w:t>zie</w:t>
      </w:r>
      <w:r w:rsidR="00191A9F">
        <w:t>lona herbata</w:t>
      </w:r>
      <w:r>
        <w:t xml:space="preserve"> zyskuje</w:t>
      </w:r>
      <w:r w:rsidR="00051675">
        <w:t xml:space="preserve"> tu nowy wymiar smaku, </w:t>
      </w:r>
      <w:r>
        <w:t>a to za sprawą starannie dobra</w:t>
      </w:r>
      <w:r w:rsidR="00191A9F">
        <w:t>nych dodatków, takich jak owoce</w:t>
      </w:r>
      <w:r>
        <w:t xml:space="preserve"> pigwy, skórka pomarańczy, granat oraz płatki</w:t>
      </w:r>
      <w:r w:rsidR="00D05BCD" w:rsidRPr="00782443">
        <w:t xml:space="preserve"> kwiatu słonecznika.</w:t>
      </w:r>
    </w:p>
    <w:p w14:paraId="5C60950E" w14:textId="048EBEE6" w:rsidR="008C2C2D" w:rsidRPr="008C2C2D" w:rsidRDefault="008C2C2D" w:rsidP="00277380">
      <w:pPr>
        <w:jc w:val="both"/>
      </w:pPr>
      <w:r>
        <w:rPr>
          <w:b/>
        </w:rPr>
        <w:t xml:space="preserve">Big-Active </w:t>
      </w:r>
      <w:r w:rsidR="00D05BCD" w:rsidRPr="002B3A76">
        <w:rPr>
          <w:b/>
        </w:rPr>
        <w:t>Herbata zielona z limonką i mandarynką</w:t>
      </w:r>
      <w:r>
        <w:rPr>
          <w:b/>
        </w:rPr>
        <w:t xml:space="preserve"> – </w:t>
      </w:r>
      <w:r>
        <w:t>liście herbaty plus energetyzujące cytrusy to przepis na wyjątkowo smaczne i aromatyczne orzeźwienie. Limonka i mandaryn</w:t>
      </w:r>
      <w:r w:rsidR="003321E0">
        <w:t>k</w:t>
      </w:r>
      <w:r w:rsidR="008C41FB">
        <w:t>a nadają</w:t>
      </w:r>
      <w:r>
        <w:t xml:space="preserve"> nuty świeżości, a płatki kwiatu słonecznika uzupełniają tę pobudzającą zmysły kompozycję.</w:t>
      </w:r>
    </w:p>
    <w:p w14:paraId="46C3C60F" w14:textId="2C69CDF5" w:rsidR="008C2C2D" w:rsidRDefault="008C2C2D" w:rsidP="00277380">
      <w:pPr>
        <w:jc w:val="both"/>
      </w:pPr>
      <w:r>
        <w:rPr>
          <w:b/>
        </w:rPr>
        <w:t xml:space="preserve">Big-Active </w:t>
      </w:r>
      <w:r w:rsidR="00D05BCD" w:rsidRPr="00771F06">
        <w:rPr>
          <w:b/>
        </w:rPr>
        <w:t xml:space="preserve">Herbata zielona z truskawką i </w:t>
      </w:r>
      <w:proofErr w:type="spellStart"/>
      <w:r w:rsidR="00D05BCD" w:rsidRPr="00771F06">
        <w:rPr>
          <w:b/>
        </w:rPr>
        <w:t>graviolą</w:t>
      </w:r>
      <w:proofErr w:type="spellEnd"/>
      <w:r w:rsidR="00D05BCD">
        <w:t xml:space="preserve"> </w:t>
      </w:r>
      <w:r>
        <w:t xml:space="preserve">- </w:t>
      </w:r>
      <w:r w:rsidR="00D05BCD">
        <w:t>kusi u</w:t>
      </w:r>
      <w:r>
        <w:t>nikalnym zestawieniem lubianych i popularnych truskawek</w:t>
      </w:r>
      <w:r w:rsidR="00D05BCD">
        <w:t xml:space="preserve"> z mniej znaną </w:t>
      </w:r>
      <w:proofErr w:type="spellStart"/>
      <w:r w:rsidR="00D05BCD">
        <w:t>graviolą</w:t>
      </w:r>
      <w:proofErr w:type="spellEnd"/>
      <w:r w:rsidR="00D05BCD">
        <w:t xml:space="preserve"> – egzotycznym owocem</w:t>
      </w:r>
      <w:r>
        <w:t>,</w:t>
      </w:r>
      <w:r w:rsidR="00D05BCD">
        <w:t xml:space="preserve"> przywołującym na myśl połączenie ananasa z poziomkami. </w:t>
      </w:r>
      <w:r w:rsidR="003321E0">
        <w:t xml:space="preserve">Ten jedyny w swoim rodzaju owocowy </w:t>
      </w:r>
      <w:proofErr w:type="spellStart"/>
      <w:r w:rsidR="003321E0">
        <w:t>miks</w:t>
      </w:r>
      <w:proofErr w:type="spellEnd"/>
      <w:r>
        <w:t xml:space="preserve"> doskonale współgra z głębokim smakiem zielonej herbaty. </w:t>
      </w:r>
    </w:p>
    <w:p w14:paraId="38F73CFD" w14:textId="45AE81C9" w:rsidR="008C2C2D" w:rsidRDefault="008C2C2D" w:rsidP="00277380">
      <w:pPr>
        <w:jc w:val="both"/>
      </w:pPr>
      <w:r>
        <w:rPr>
          <w:b/>
        </w:rPr>
        <w:t xml:space="preserve">Big-Active </w:t>
      </w:r>
      <w:r w:rsidR="00D05BCD" w:rsidRPr="005E1452">
        <w:rPr>
          <w:b/>
        </w:rPr>
        <w:t>Herbata zielona z opuncją i mango</w:t>
      </w:r>
      <w:r w:rsidR="00D05BCD">
        <w:t xml:space="preserve"> </w:t>
      </w:r>
      <w:r w:rsidR="003321E0">
        <w:t xml:space="preserve">- </w:t>
      </w:r>
      <w:r w:rsidR="00D05BCD">
        <w:t xml:space="preserve">to </w:t>
      </w:r>
      <w:r>
        <w:t>egzotyczne doznanie, dostępne na wyciągnięcie ręki! Tropikalna słodycz mango i opuncji zosta</w:t>
      </w:r>
      <w:r w:rsidR="00762D1C">
        <w:t>ła tu pe</w:t>
      </w:r>
      <w:r w:rsidR="003321E0">
        <w:t>rfekcyjnie zrównoważona zieloną herbatą</w:t>
      </w:r>
      <w:r w:rsidR="00762D1C">
        <w:t xml:space="preserve">, a skórka pomarańczy i płatki kwiatów słonecznika zapewniają dodatkową lekkość. </w:t>
      </w:r>
    </w:p>
    <w:p w14:paraId="7E60FB40" w14:textId="6CE406BD" w:rsidR="00D05BCD" w:rsidRPr="00D7516C" w:rsidRDefault="00D7516C" w:rsidP="00277380">
      <w:pPr>
        <w:jc w:val="both"/>
      </w:pPr>
      <w:r>
        <w:rPr>
          <w:b/>
        </w:rPr>
        <w:t xml:space="preserve">Big-Active </w:t>
      </w:r>
      <w:r w:rsidR="00D05BCD" w:rsidRPr="00B861AB">
        <w:rPr>
          <w:b/>
        </w:rPr>
        <w:t>Herbata zielona Earl Grey z bergamotką</w:t>
      </w:r>
      <w:r w:rsidR="00D05BCD">
        <w:t xml:space="preserve"> </w:t>
      </w:r>
      <w:r w:rsidR="003321E0">
        <w:t>- to</w:t>
      </w:r>
      <w:r w:rsidR="00D05BCD">
        <w:t xml:space="preserve"> propozycja dla prawdziwych koneserów zielonej herbaty. Połączenie jej liści z olejkiem z berg</w:t>
      </w:r>
      <w:r>
        <w:t>amotki to wyjątkowa odsłona herbacianego naparu, o słomkowym kolorze. Ten wariant zadowoli każde podniebienie!</w:t>
      </w:r>
    </w:p>
    <w:p w14:paraId="1BB3F24C" w14:textId="2970DBCD" w:rsidR="00A7011D" w:rsidRPr="00A7011D" w:rsidRDefault="00D7516C" w:rsidP="00277380">
      <w:pPr>
        <w:spacing w:after="0" w:line="23" w:lineRule="atLeast"/>
        <w:jc w:val="both"/>
        <w:rPr>
          <w:color w:val="000000"/>
        </w:rPr>
      </w:pPr>
      <w:r>
        <w:rPr>
          <w:color w:val="000000"/>
        </w:rPr>
        <w:t>Herbaty zielone Big-Active</w:t>
      </w:r>
      <w:r w:rsidR="00A7011D" w:rsidRPr="00A7011D">
        <w:rPr>
          <w:color w:val="000000"/>
        </w:rPr>
        <w:t xml:space="preserve"> są dostępne</w:t>
      </w:r>
      <w:r w:rsidR="00A7011D" w:rsidRPr="00A7011D">
        <w:t xml:space="preserve"> w </w:t>
      </w:r>
      <w:r w:rsidR="00A7011D" w:rsidRPr="002F241C">
        <w:rPr>
          <w:rStyle w:val="Hipercze"/>
        </w:rPr>
        <w:t xml:space="preserve">sklepie online </w:t>
      </w:r>
      <w:hyperlink r:id="rId9" w:history="1">
        <w:r w:rsidR="00A7011D" w:rsidRPr="002F241C">
          <w:rPr>
            <w:rStyle w:val="Hipercze"/>
          </w:rPr>
          <w:t>Herbapol</w:t>
        </w:r>
      </w:hyperlink>
      <w:r w:rsidR="00A7011D" w:rsidRPr="002F241C">
        <w:rPr>
          <w:rStyle w:val="Hipercze"/>
        </w:rPr>
        <w:t>-Lublin</w:t>
      </w:r>
      <w:r w:rsidR="00A7011D" w:rsidRPr="00A7011D">
        <w:t>, a także w sklepach spożywczych, super- i hipermarketach na terenie kraju.</w:t>
      </w:r>
    </w:p>
    <w:p w14:paraId="6D65E724" w14:textId="77777777" w:rsidR="009E3780" w:rsidRDefault="009E3780" w:rsidP="0040598C">
      <w:pPr>
        <w:spacing w:after="0" w:line="240" w:lineRule="auto"/>
        <w:jc w:val="both"/>
        <w:rPr>
          <w:sz w:val="20"/>
          <w:szCs w:val="20"/>
        </w:rPr>
      </w:pPr>
    </w:p>
    <w:p w14:paraId="506D146D" w14:textId="77777777" w:rsidR="00D7516C" w:rsidRDefault="00C53F6E" w:rsidP="002F241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Cena</w:t>
      </w:r>
      <w:r w:rsidR="0098378D" w:rsidRPr="0040598C">
        <w:rPr>
          <w:rFonts w:ascii="Calibri" w:hAnsi="Calibri" w:cs="Calibri"/>
          <w:b/>
          <w:sz w:val="20"/>
          <w:szCs w:val="20"/>
        </w:rPr>
        <w:t>:</w:t>
      </w:r>
    </w:p>
    <w:p w14:paraId="112CBB18" w14:textId="7DCC3BA5" w:rsidR="002F241C" w:rsidRPr="00D7516C" w:rsidRDefault="00D7516C" w:rsidP="002F241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Big-Active</w:t>
      </w:r>
      <w:r w:rsidR="002F241C" w:rsidRPr="0040598C">
        <w:rPr>
          <w:rFonts w:ascii="Calibri" w:hAnsi="Calibri" w:cs="Calibri"/>
          <w:sz w:val="20"/>
          <w:szCs w:val="20"/>
        </w:rPr>
        <w:t xml:space="preserve"> Herbat</w:t>
      </w:r>
      <w:r>
        <w:rPr>
          <w:rFonts w:ascii="Calibri" w:hAnsi="Calibri" w:cs="Calibri"/>
          <w:sz w:val="20"/>
          <w:szCs w:val="20"/>
        </w:rPr>
        <w:t>a zielona ekspresowa (każdy wariant)  – 4,79</w:t>
      </w:r>
      <w:r w:rsidR="002F241C">
        <w:rPr>
          <w:rFonts w:ascii="Calibri" w:hAnsi="Calibri" w:cs="Calibri"/>
          <w:sz w:val="20"/>
          <w:szCs w:val="20"/>
        </w:rPr>
        <w:t xml:space="preserve"> zł/op. 20 torebek</w:t>
      </w:r>
    </w:p>
    <w:p w14:paraId="22FBBD27" w14:textId="77777777" w:rsidR="00B41993" w:rsidRDefault="00B41993" w:rsidP="002A195F">
      <w:pPr>
        <w:spacing w:after="0" w:line="240" w:lineRule="auto"/>
        <w:jc w:val="both"/>
        <w:rPr>
          <w:sz w:val="20"/>
          <w:szCs w:val="20"/>
        </w:rPr>
      </w:pPr>
    </w:p>
    <w:p w14:paraId="344E705A" w14:textId="3F741348" w:rsidR="0040598C" w:rsidRDefault="001444BF" w:rsidP="0040598C">
      <w:pPr>
        <w:jc w:val="both"/>
        <w:rPr>
          <w:sz w:val="20"/>
          <w:szCs w:val="20"/>
        </w:rPr>
      </w:pPr>
      <w:r w:rsidRPr="00483E44">
        <w:rPr>
          <w:b/>
          <w:bCs/>
          <w:sz w:val="20"/>
          <w:szCs w:val="20"/>
        </w:rPr>
        <w:t>„Herbapol-Lublin” S.A.</w:t>
      </w:r>
      <w:r w:rsidRPr="00483E44">
        <w:rPr>
          <w:sz w:val="20"/>
          <w:szCs w:val="20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Herbapol, Big-Active, Zioła Mnicha, Nasza, Polana. Herbapol-Lublin to świetny przykład połączenia tradycji z nowoczesnością. Marka niezmi</w:t>
      </w:r>
      <w:r w:rsidR="0040598C" w:rsidRPr="00483E44">
        <w:rPr>
          <w:sz w:val="20"/>
          <w:szCs w:val="20"/>
        </w:rPr>
        <w:t>ennie cieszy się zaufaniem czterech pokoleń konsumentów</w:t>
      </w:r>
      <w:r w:rsidR="0040598C">
        <w:rPr>
          <w:sz w:val="20"/>
          <w:szCs w:val="20"/>
        </w:rPr>
        <w:t>.</w:t>
      </w:r>
    </w:p>
    <w:p w14:paraId="6273FD77" w14:textId="77777777" w:rsidR="00FB2D8B" w:rsidRDefault="00FB2D8B" w:rsidP="0040598C">
      <w:pPr>
        <w:jc w:val="both"/>
        <w:rPr>
          <w:sz w:val="20"/>
          <w:szCs w:val="20"/>
        </w:rPr>
      </w:pPr>
    </w:p>
    <w:p w14:paraId="18D4F588" w14:textId="315B46CD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4D3998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3EFE7156" wp14:editId="2508A6D7">
            <wp:simplePos x="0" y="0"/>
            <wp:positionH relativeFrom="column">
              <wp:posOffset>-55880</wp:posOffset>
            </wp:positionH>
            <wp:positionV relativeFrom="paragraph">
              <wp:posOffset>137795</wp:posOffset>
            </wp:positionV>
            <wp:extent cx="1222375" cy="72390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8AD98" w14:textId="2F78A3F2" w:rsidR="0040598C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Biuro Prasowe:</w:t>
      </w:r>
    </w:p>
    <w:p w14:paraId="3CDC1236" w14:textId="4B93DD1F" w:rsidR="0040598C" w:rsidRPr="0078335D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Agnieszka </w:t>
      </w:r>
      <w:proofErr w:type="spellStart"/>
      <w:r>
        <w:rPr>
          <w:rFonts w:ascii="Calibri" w:hAnsi="Calibri" w:cs="Calibri"/>
          <w:sz w:val="16"/>
          <w:szCs w:val="16"/>
        </w:rPr>
        <w:t>Sałkowska</w:t>
      </w:r>
      <w:proofErr w:type="spellEnd"/>
    </w:p>
    <w:p w14:paraId="61B3771C" w14:textId="392861CE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78335D">
        <w:rPr>
          <w:rFonts w:ascii="Calibri" w:hAnsi="Calibri" w:cs="Calibri"/>
          <w:sz w:val="16"/>
          <w:szCs w:val="16"/>
        </w:rPr>
        <w:t>Project Manager</w:t>
      </w:r>
      <w:r w:rsidRPr="0078335D">
        <w:rPr>
          <w:rFonts w:ascii="Calibri" w:hAnsi="Calibri" w:cs="Calibri"/>
          <w:sz w:val="16"/>
          <w:szCs w:val="16"/>
        </w:rPr>
        <w:tab/>
      </w:r>
    </w:p>
    <w:p w14:paraId="3CED50AD" w14:textId="77777777" w:rsidR="0040598C" w:rsidRPr="00545049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  <w:lang w:val="de-AT"/>
        </w:rPr>
      </w:pPr>
      <w:proofErr w:type="spellStart"/>
      <w:r>
        <w:rPr>
          <w:rFonts w:ascii="Calibri" w:hAnsi="Calibri" w:cs="Calibri"/>
          <w:sz w:val="16"/>
          <w:szCs w:val="16"/>
          <w:lang w:val="de-AT"/>
        </w:rPr>
        <w:t>mob</w:t>
      </w:r>
      <w:proofErr w:type="spellEnd"/>
      <w:r>
        <w:rPr>
          <w:rFonts w:ascii="Calibri" w:hAnsi="Calibri" w:cs="Calibri"/>
          <w:sz w:val="16"/>
          <w:szCs w:val="16"/>
          <w:lang w:val="de-AT"/>
        </w:rPr>
        <w:t xml:space="preserve">.: </w:t>
      </w:r>
      <w:r w:rsidRPr="00DC50DC">
        <w:rPr>
          <w:rFonts w:cstheme="minorHAnsi"/>
          <w:sz w:val="16"/>
          <w:szCs w:val="16"/>
          <w:lang w:val="en-US"/>
        </w:rPr>
        <w:t>+48 504 412 747</w:t>
      </w:r>
    </w:p>
    <w:p w14:paraId="773CDF13" w14:textId="426D3DA2" w:rsidR="0040598C" w:rsidRPr="00545049" w:rsidRDefault="0040598C" w:rsidP="0040598C">
      <w:pPr>
        <w:spacing w:after="0" w:line="276" w:lineRule="auto"/>
        <w:jc w:val="both"/>
        <w:rPr>
          <w:rFonts w:ascii="Calibri" w:hAnsi="Calibri" w:cs="Calibri"/>
          <w:b/>
          <w:bCs/>
          <w:noProof/>
          <w:sz w:val="18"/>
          <w:szCs w:val="18"/>
          <w:lang w:val="de-AT"/>
        </w:rPr>
      </w:pPr>
      <w:proofErr w:type="spellStart"/>
      <w:r w:rsidRPr="00545049">
        <w:rPr>
          <w:rFonts w:ascii="Calibri" w:hAnsi="Calibri" w:cs="Calibri"/>
          <w:sz w:val="16"/>
          <w:szCs w:val="16"/>
          <w:lang w:val="de-AT"/>
        </w:rPr>
        <w:t>e-mail</w:t>
      </w:r>
      <w:proofErr w:type="spellEnd"/>
      <w:r w:rsidRPr="00545049">
        <w:rPr>
          <w:rFonts w:ascii="Calibri" w:hAnsi="Calibri" w:cs="Calibri"/>
          <w:sz w:val="14"/>
          <w:szCs w:val="16"/>
          <w:lang w:val="de-AT"/>
        </w:rPr>
        <w:t xml:space="preserve">: </w:t>
      </w:r>
      <w:r w:rsidRPr="008C7326">
        <w:rPr>
          <w:rStyle w:val="Hipercze"/>
          <w:rFonts w:ascii="Calibri" w:hAnsi="Calibri" w:cs="Calibri"/>
          <w:noProof/>
          <w:sz w:val="16"/>
          <w:szCs w:val="16"/>
          <w:lang w:val="de-AT"/>
        </w:rPr>
        <w:t>a.salkowska@qualitypr.pl</w:t>
      </w:r>
    </w:p>
    <w:p w14:paraId="6FF47DEA" w14:textId="51A61AF6" w:rsidR="00742B95" w:rsidRDefault="00742B95"/>
    <w:sectPr w:rsidR="00742B9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0866C" w14:textId="77777777" w:rsidR="00503E26" w:rsidRDefault="00503E26" w:rsidP="000C4D73">
      <w:pPr>
        <w:spacing w:after="0" w:line="240" w:lineRule="auto"/>
      </w:pPr>
      <w:r>
        <w:separator/>
      </w:r>
    </w:p>
  </w:endnote>
  <w:endnote w:type="continuationSeparator" w:id="0">
    <w:p w14:paraId="34F98B40" w14:textId="77777777" w:rsidR="00503E26" w:rsidRDefault="00503E26" w:rsidP="000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B6154" w14:textId="77777777" w:rsidR="00503E26" w:rsidRDefault="00503E26" w:rsidP="000C4D73">
      <w:pPr>
        <w:spacing w:after="0" w:line="240" w:lineRule="auto"/>
      </w:pPr>
      <w:r>
        <w:separator/>
      </w:r>
    </w:p>
  </w:footnote>
  <w:footnote w:type="continuationSeparator" w:id="0">
    <w:p w14:paraId="4D56E10F" w14:textId="77777777" w:rsidR="00503E26" w:rsidRDefault="00503E26" w:rsidP="000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71E1" w14:textId="77777777" w:rsidR="00803D8C" w:rsidRDefault="00803D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170D77" wp14:editId="296C83A5">
          <wp:simplePos x="0" y="0"/>
          <wp:positionH relativeFrom="margin">
            <wp:align>center</wp:align>
          </wp:positionH>
          <wp:positionV relativeFrom="topMargin">
            <wp:posOffset>142875</wp:posOffset>
          </wp:positionV>
          <wp:extent cx="1180465" cy="63373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APOL_LOGO_DATA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14"/>
                  <a:stretch/>
                </pic:blipFill>
                <pic:spPr bwMode="auto">
                  <a:xfrm>
                    <a:off x="0" y="0"/>
                    <a:ext cx="1180465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A75"/>
    <w:multiLevelType w:val="hybridMultilevel"/>
    <w:tmpl w:val="028E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B4"/>
    <w:multiLevelType w:val="hybridMultilevel"/>
    <w:tmpl w:val="41F6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3D61"/>
    <w:multiLevelType w:val="multilevel"/>
    <w:tmpl w:val="DB1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9391D"/>
    <w:multiLevelType w:val="multilevel"/>
    <w:tmpl w:val="997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039DA"/>
    <w:multiLevelType w:val="hybridMultilevel"/>
    <w:tmpl w:val="2E3AB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71620"/>
    <w:multiLevelType w:val="multilevel"/>
    <w:tmpl w:val="EEE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12B59"/>
    <w:multiLevelType w:val="hybridMultilevel"/>
    <w:tmpl w:val="7EC0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3A3"/>
    <w:multiLevelType w:val="hybridMultilevel"/>
    <w:tmpl w:val="3160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130A1"/>
    <w:multiLevelType w:val="hybridMultilevel"/>
    <w:tmpl w:val="C0C24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C1D72"/>
    <w:multiLevelType w:val="multilevel"/>
    <w:tmpl w:val="B5F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13D4F"/>
    <w:multiLevelType w:val="multilevel"/>
    <w:tmpl w:val="796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45072"/>
    <w:multiLevelType w:val="hybridMultilevel"/>
    <w:tmpl w:val="CA7C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D5440"/>
    <w:multiLevelType w:val="multilevel"/>
    <w:tmpl w:val="AEF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751FB"/>
    <w:multiLevelType w:val="multilevel"/>
    <w:tmpl w:val="80B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1357D"/>
    <w:multiLevelType w:val="hybridMultilevel"/>
    <w:tmpl w:val="931A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43462"/>
    <w:multiLevelType w:val="hybridMultilevel"/>
    <w:tmpl w:val="9300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30EC8"/>
    <w:multiLevelType w:val="multilevel"/>
    <w:tmpl w:val="72C6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2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7"/>
  </w:num>
  <w:num w:numId="14">
    <w:abstractNumId w:val="0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3"/>
    <w:rsid w:val="00015B4F"/>
    <w:rsid w:val="0001738F"/>
    <w:rsid w:val="0002219D"/>
    <w:rsid w:val="00030F7F"/>
    <w:rsid w:val="00051675"/>
    <w:rsid w:val="00067933"/>
    <w:rsid w:val="0009012F"/>
    <w:rsid w:val="000B12DC"/>
    <w:rsid w:val="000B3406"/>
    <w:rsid w:val="000B6A5F"/>
    <w:rsid w:val="000C17EF"/>
    <w:rsid w:val="000C4D73"/>
    <w:rsid w:val="000D6A04"/>
    <w:rsid w:val="000D7753"/>
    <w:rsid w:val="000E4ADE"/>
    <w:rsid w:val="000F24EC"/>
    <w:rsid w:val="000F2F3E"/>
    <w:rsid w:val="001017F1"/>
    <w:rsid w:val="00113EE4"/>
    <w:rsid w:val="00127B4C"/>
    <w:rsid w:val="001306CA"/>
    <w:rsid w:val="001444BF"/>
    <w:rsid w:val="001624D5"/>
    <w:rsid w:val="00163215"/>
    <w:rsid w:val="00174B0C"/>
    <w:rsid w:val="00176D18"/>
    <w:rsid w:val="00191A9F"/>
    <w:rsid w:val="0019368A"/>
    <w:rsid w:val="001A1C61"/>
    <w:rsid w:val="001A4385"/>
    <w:rsid w:val="001F2AB2"/>
    <w:rsid w:val="00204885"/>
    <w:rsid w:val="00206245"/>
    <w:rsid w:val="00207423"/>
    <w:rsid w:val="002157F8"/>
    <w:rsid w:val="0022295F"/>
    <w:rsid w:val="0022552C"/>
    <w:rsid w:val="00243CBE"/>
    <w:rsid w:val="00245B42"/>
    <w:rsid w:val="00255A10"/>
    <w:rsid w:val="00264CBB"/>
    <w:rsid w:val="00277380"/>
    <w:rsid w:val="002A195F"/>
    <w:rsid w:val="002E1C13"/>
    <w:rsid w:val="002F241C"/>
    <w:rsid w:val="003050F6"/>
    <w:rsid w:val="003157AA"/>
    <w:rsid w:val="00323308"/>
    <w:rsid w:val="003321E0"/>
    <w:rsid w:val="00335080"/>
    <w:rsid w:val="00345BE6"/>
    <w:rsid w:val="0036012C"/>
    <w:rsid w:val="00377900"/>
    <w:rsid w:val="00377E2E"/>
    <w:rsid w:val="003866D8"/>
    <w:rsid w:val="003878D7"/>
    <w:rsid w:val="00387DEE"/>
    <w:rsid w:val="003A16CE"/>
    <w:rsid w:val="003B2F82"/>
    <w:rsid w:val="003B48C3"/>
    <w:rsid w:val="003D4A9C"/>
    <w:rsid w:val="003F6444"/>
    <w:rsid w:val="003F7D97"/>
    <w:rsid w:val="0040598C"/>
    <w:rsid w:val="0040722E"/>
    <w:rsid w:val="004143E0"/>
    <w:rsid w:val="004237E3"/>
    <w:rsid w:val="004330B0"/>
    <w:rsid w:val="00450F9E"/>
    <w:rsid w:val="00455DCF"/>
    <w:rsid w:val="004716BE"/>
    <w:rsid w:val="00474E00"/>
    <w:rsid w:val="00477EBD"/>
    <w:rsid w:val="00483E44"/>
    <w:rsid w:val="004937FB"/>
    <w:rsid w:val="004956A9"/>
    <w:rsid w:val="004B1CDE"/>
    <w:rsid w:val="004C338E"/>
    <w:rsid w:val="004C6645"/>
    <w:rsid w:val="004C754E"/>
    <w:rsid w:val="00503E26"/>
    <w:rsid w:val="005077CD"/>
    <w:rsid w:val="00513DDB"/>
    <w:rsid w:val="00532ED4"/>
    <w:rsid w:val="00544683"/>
    <w:rsid w:val="00553CF3"/>
    <w:rsid w:val="005671ED"/>
    <w:rsid w:val="00570501"/>
    <w:rsid w:val="00586FBE"/>
    <w:rsid w:val="005A78E4"/>
    <w:rsid w:val="005B2935"/>
    <w:rsid w:val="005C013E"/>
    <w:rsid w:val="005C47F6"/>
    <w:rsid w:val="005E3EC2"/>
    <w:rsid w:val="006153C8"/>
    <w:rsid w:val="006174E3"/>
    <w:rsid w:val="0062596A"/>
    <w:rsid w:val="00625AE7"/>
    <w:rsid w:val="00626BC3"/>
    <w:rsid w:val="00632CBE"/>
    <w:rsid w:val="0069142E"/>
    <w:rsid w:val="0069243B"/>
    <w:rsid w:val="0069716D"/>
    <w:rsid w:val="006A010D"/>
    <w:rsid w:val="006B16D9"/>
    <w:rsid w:val="006C184A"/>
    <w:rsid w:val="006D52A6"/>
    <w:rsid w:val="006E5DD3"/>
    <w:rsid w:val="006F206C"/>
    <w:rsid w:val="006F5551"/>
    <w:rsid w:val="0070770D"/>
    <w:rsid w:val="00715F6F"/>
    <w:rsid w:val="00737D70"/>
    <w:rsid w:val="00742B95"/>
    <w:rsid w:val="00743EB4"/>
    <w:rsid w:val="0074728F"/>
    <w:rsid w:val="007572C7"/>
    <w:rsid w:val="00762D1C"/>
    <w:rsid w:val="007635CE"/>
    <w:rsid w:val="0076698A"/>
    <w:rsid w:val="0077038F"/>
    <w:rsid w:val="00771D01"/>
    <w:rsid w:val="00784AB9"/>
    <w:rsid w:val="007909A1"/>
    <w:rsid w:val="00795907"/>
    <w:rsid w:val="007A33A6"/>
    <w:rsid w:val="007A54D3"/>
    <w:rsid w:val="007B0783"/>
    <w:rsid w:val="007B58AD"/>
    <w:rsid w:val="007C2D50"/>
    <w:rsid w:val="007C3898"/>
    <w:rsid w:val="007C38F9"/>
    <w:rsid w:val="007E4D4F"/>
    <w:rsid w:val="007F5C96"/>
    <w:rsid w:val="00803D8C"/>
    <w:rsid w:val="008078B3"/>
    <w:rsid w:val="00820A87"/>
    <w:rsid w:val="00856C20"/>
    <w:rsid w:val="0086483A"/>
    <w:rsid w:val="00866581"/>
    <w:rsid w:val="008801FD"/>
    <w:rsid w:val="00881A78"/>
    <w:rsid w:val="00890EF6"/>
    <w:rsid w:val="008A4F17"/>
    <w:rsid w:val="008B38A1"/>
    <w:rsid w:val="008B592D"/>
    <w:rsid w:val="008C2C2D"/>
    <w:rsid w:val="008C41FB"/>
    <w:rsid w:val="008C7326"/>
    <w:rsid w:val="008D20E5"/>
    <w:rsid w:val="008D724A"/>
    <w:rsid w:val="008E3648"/>
    <w:rsid w:val="008E5D58"/>
    <w:rsid w:val="008F182F"/>
    <w:rsid w:val="00913285"/>
    <w:rsid w:val="00933AAD"/>
    <w:rsid w:val="00934151"/>
    <w:rsid w:val="0094419F"/>
    <w:rsid w:val="00952A88"/>
    <w:rsid w:val="00961620"/>
    <w:rsid w:val="00966306"/>
    <w:rsid w:val="00976442"/>
    <w:rsid w:val="009811F5"/>
    <w:rsid w:val="0098242C"/>
    <w:rsid w:val="0098378D"/>
    <w:rsid w:val="009B7376"/>
    <w:rsid w:val="009D60BB"/>
    <w:rsid w:val="009E1C01"/>
    <w:rsid w:val="009E3780"/>
    <w:rsid w:val="009F49A8"/>
    <w:rsid w:val="009F4DE2"/>
    <w:rsid w:val="00A143E8"/>
    <w:rsid w:val="00A3226B"/>
    <w:rsid w:val="00A358D3"/>
    <w:rsid w:val="00A5584F"/>
    <w:rsid w:val="00A61E91"/>
    <w:rsid w:val="00A638B7"/>
    <w:rsid w:val="00A6395C"/>
    <w:rsid w:val="00A67D3F"/>
    <w:rsid w:val="00A7011D"/>
    <w:rsid w:val="00A844C5"/>
    <w:rsid w:val="00A95890"/>
    <w:rsid w:val="00AA0D8E"/>
    <w:rsid w:val="00AC29A2"/>
    <w:rsid w:val="00AD623E"/>
    <w:rsid w:val="00AE43CA"/>
    <w:rsid w:val="00AF0C5C"/>
    <w:rsid w:val="00B01C4B"/>
    <w:rsid w:val="00B10B27"/>
    <w:rsid w:val="00B41993"/>
    <w:rsid w:val="00B43165"/>
    <w:rsid w:val="00B6122B"/>
    <w:rsid w:val="00B62CD6"/>
    <w:rsid w:val="00B876FE"/>
    <w:rsid w:val="00B94EFB"/>
    <w:rsid w:val="00BB0F58"/>
    <w:rsid w:val="00BE1C80"/>
    <w:rsid w:val="00C345CD"/>
    <w:rsid w:val="00C53F6E"/>
    <w:rsid w:val="00C82682"/>
    <w:rsid w:val="00C85E96"/>
    <w:rsid w:val="00C979E0"/>
    <w:rsid w:val="00CC34FF"/>
    <w:rsid w:val="00CF1503"/>
    <w:rsid w:val="00D00820"/>
    <w:rsid w:val="00D05720"/>
    <w:rsid w:val="00D05BCD"/>
    <w:rsid w:val="00D3132F"/>
    <w:rsid w:val="00D43E2A"/>
    <w:rsid w:val="00D7516C"/>
    <w:rsid w:val="00D800E2"/>
    <w:rsid w:val="00D8174B"/>
    <w:rsid w:val="00D9493D"/>
    <w:rsid w:val="00DA3A8F"/>
    <w:rsid w:val="00DA563E"/>
    <w:rsid w:val="00DC3218"/>
    <w:rsid w:val="00DC51E8"/>
    <w:rsid w:val="00DD3FF5"/>
    <w:rsid w:val="00DE767C"/>
    <w:rsid w:val="00E0577D"/>
    <w:rsid w:val="00E06750"/>
    <w:rsid w:val="00E17660"/>
    <w:rsid w:val="00E17B3E"/>
    <w:rsid w:val="00E5295E"/>
    <w:rsid w:val="00E54247"/>
    <w:rsid w:val="00E66972"/>
    <w:rsid w:val="00E72F39"/>
    <w:rsid w:val="00E81E92"/>
    <w:rsid w:val="00E83D6B"/>
    <w:rsid w:val="00E8462C"/>
    <w:rsid w:val="00E85562"/>
    <w:rsid w:val="00EB2FE8"/>
    <w:rsid w:val="00EB6F1D"/>
    <w:rsid w:val="00EC38AC"/>
    <w:rsid w:val="00ED7B7A"/>
    <w:rsid w:val="00EE5388"/>
    <w:rsid w:val="00EE657E"/>
    <w:rsid w:val="00EF04EF"/>
    <w:rsid w:val="00EF409A"/>
    <w:rsid w:val="00F00D2A"/>
    <w:rsid w:val="00F21501"/>
    <w:rsid w:val="00F22286"/>
    <w:rsid w:val="00F60367"/>
    <w:rsid w:val="00F60FE2"/>
    <w:rsid w:val="00F75F52"/>
    <w:rsid w:val="00F92E2C"/>
    <w:rsid w:val="00FB2D8B"/>
    <w:rsid w:val="00FE011F"/>
    <w:rsid w:val="00FE1EFF"/>
    <w:rsid w:val="00FF6B35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C4C5"/>
  <w15:chartTrackingRefBased/>
  <w15:docId w15:val="{AB3B38F0-727B-4879-8BAF-CFBF7BF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5"/>
  </w:style>
  <w:style w:type="paragraph" w:styleId="Nagwek1">
    <w:name w:val="heading 1"/>
    <w:basedOn w:val="Normalny"/>
    <w:next w:val="Normalny"/>
    <w:link w:val="Nagwek1Znak"/>
    <w:uiPriority w:val="9"/>
    <w:qFormat/>
    <w:rsid w:val="00A1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D6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73"/>
  </w:style>
  <w:style w:type="paragraph" w:styleId="Stopka">
    <w:name w:val="footer"/>
    <w:basedOn w:val="Normalny"/>
    <w:link w:val="Stopka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73"/>
  </w:style>
  <w:style w:type="character" w:styleId="Hipercze">
    <w:name w:val="Hyperlink"/>
    <w:basedOn w:val="Domylnaczcionkaakapitu"/>
    <w:uiPriority w:val="99"/>
    <w:unhideWhenUsed/>
    <w:rsid w:val="00742B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7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0B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D6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F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B4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5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horttext">
    <w:name w:val="article_shorttext"/>
    <w:basedOn w:val="Domylnaczcionkaakapitu"/>
    <w:rsid w:val="00A143E8"/>
  </w:style>
  <w:style w:type="character" w:customStyle="1" w:styleId="articlefulltext">
    <w:name w:val="article_fulltext"/>
    <w:basedOn w:val="Domylnaczcionkaakapitu"/>
    <w:rsid w:val="00A143E8"/>
  </w:style>
  <w:style w:type="character" w:customStyle="1" w:styleId="Nagwek1Znak">
    <w:name w:val="Nagłówek 1 Znak"/>
    <w:basedOn w:val="Domylnaczcionkaakapitu"/>
    <w:link w:val="Nagwek1"/>
    <w:uiPriority w:val="9"/>
    <w:rsid w:val="00A14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oductdescription">
    <w:name w:val="productdescription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uppercase">
    <w:name w:val="text-uppercase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43E8"/>
    <w:rPr>
      <w:i/>
      <w:iCs/>
    </w:rPr>
  </w:style>
  <w:style w:type="paragraph" w:customStyle="1" w:styleId="Tre">
    <w:name w:val="Treść"/>
    <w:rsid w:val="007B58A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70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08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3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1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14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-herbapol.com.pl/herbaty/herbaty-zielone/big-act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621B-D7EE-441A-961F-DC6558D1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2022-06-14T16:11:00Z</cp:lastPrinted>
  <dcterms:created xsi:type="dcterms:W3CDTF">2023-02-24T10:56:00Z</dcterms:created>
  <dcterms:modified xsi:type="dcterms:W3CDTF">2023-02-24T13:37:00Z</dcterms:modified>
</cp:coreProperties>
</file>